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79" w:rsidRPr="008603D4" w:rsidRDefault="00682379" w:rsidP="008603D4">
      <w:pPr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3D4">
        <w:rPr>
          <w:rFonts w:ascii="Times New Roman" w:hAnsi="Times New Roman" w:cs="Times New Roman"/>
          <w:b/>
          <w:sz w:val="26"/>
          <w:szCs w:val="26"/>
        </w:rPr>
        <w:t>Алгоритм оказания платных дополнительных услуг</w:t>
      </w:r>
    </w:p>
    <w:p w:rsidR="00682379" w:rsidRPr="008603D4" w:rsidRDefault="00682379" w:rsidP="008603D4">
      <w:pPr>
        <w:pStyle w:val="ab"/>
        <w:numPr>
          <w:ilvl w:val="0"/>
          <w:numId w:val="3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Подача письменных заявлений родителями.</w:t>
      </w:r>
    </w:p>
    <w:p w:rsidR="00682379" w:rsidRPr="008603D4" w:rsidRDefault="00682379" w:rsidP="008603D4">
      <w:pPr>
        <w:pStyle w:val="ab"/>
        <w:numPr>
          <w:ilvl w:val="0"/>
          <w:numId w:val="3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Заключение договора с родителями.</w:t>
      </w:r>
    </w:p>
    <w:p w:rsidR="00682379" w:rsidRPr="008603D4" w:rsidRDefault="00682379" w:rsidP="008603D4">
      <w:pPr>
        <w:pStyle w:val="ab"/>
        <w:numPr>
          <w:ilvl w:val="0"/>
          <w:numId w:val="3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Заключение трудового договора со специалистом.</w:t>
      </w:r>
    </w:p>
    <w:p w:rsidR="00682379" w:rsidRPr="008603D4" w:rsidRDefault="00682379" w:rsidP="008603D4">
      <w:pPr>
        <w:pStyle w:val="ab"/>
        <w:numPr>
          <w:ilvl w:val="0"/>
          <w:numId w:val="3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Оплата услуги родителями.</w:t>
      </w:r>
    </w:p>
    <w:p w:rsidR="00682379" w:rsidRPr="008603D4" w:rsidRDefault="00682379" w:rsidP="008603D4">
      <w:pPr>
        <w:pStyle w:val="ab"/>
        <w:numPr>
          <w:ilvl w:val="0"/>
          <w:numId w:val="3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Оказание услуги.</w:t>
      </w:r>
    </w:p>
    <w:p w:rsidR="00682379" w:rsidRPr="008603D4" w:rsidRDefault="00682379" w:rsidP="008603D4">
      <w:pPr>
        <w:pStyle w:val="ab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 xml:space="preserve">Таким образом, для организации ДОУ должны быть </w:t>
      </w:r>
      <w:proofErr w:type="gramStart"/>
      <w:r w:rsidRPr="008603D4">
        <w:rPr>
          <w:rFonts w:ascii="Times New Roman" w:hAnsi="Times New Roman" w:cs="Times New Roman"/>
          <w:sz w:val="26"/>
          <w:szCs w:val="26"/>
        </w:rPr>
        <w:t>подготовлены</w:t>
      </w:r>
      <w:proofErr w:type="gramEnd"/>
      <w:r w:rsidRPr="008603D4">
        <w:rPr>
          <w:rFonts w:ascii="Times New Roman" w:hAnsi="Times New Roman" w:cs="Times New Roman"/>
          <w:sz w:val="26"/>
          <w:szCs w:val="26"/>
        </w:rPr>
        <w:t xml:space="preserve"> разработаны следующие </w:t>
      </w:r>
      <w:r w:rsidRPr="008603D4">
        <w:rPr>
          <w:rFonts w:ascii="Times New Roman" w:hAnsi="Times New Roman" w:cs="Times New Roman"/>
          <w:b/>
          <w:sz w:val="26"/>
          <w:szCs w:val="26"/>
        </w:rPr>
        <w:t>документы</w:t>
      </w:r>
      <w:r w:rsidRPr="008603D4">
        <w:rPr>
          <w:rFonts w:ascii="Times New Roman" w:hAnsi="Times New Roman" w:cs="Times New Roman"/>
          <w:sz w:val="26"/>
          <w:szCs w:val="26"/>
        </w:rPr>
        <w:t>:</w:t>
      </w:r>
    </w:p>
    <w:p w:rsidR="00682379" w:rsidRPr="008603D4" w:rsidRDefault="00682379" w:rsidP="008603D4">
      <w:pPr>
        <w:pStyle w:val="ab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Устав, где зафиксированы виды услуг.</w:t>
      </w:r>
    </w:p>
    <w:p w:rsidR="00682379" w:rsidRPr="008603D4" w:rsidRDefault="00682379" w:rsidP="008603D4">
      <w:pPr>
        <w:pStyle w:val="ab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 xml:space="preserve">Лицензия на право осуществления образовательной деятельности и приложение к ней с указанием образовательных программ и направлений (например, программы </w:t>
      </w:r>
      <w:proofErr w:type="spellStart"/>
      <w:r w:rsidRPr="008603D4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8603D4">
        <w:rPr>
          <w:rFonts w:ascii="Times New Roman" w:hAnsi="Times New Roman" w:cs="Times New Roman"/>
          <w:sz w:val="26"/>
          <w:szCs w:val="26"/>
        </w:rPr>
        <w:t xml:space="preserve"> – спортивного, художественного </w:t>
      </w:r>
      <w:r w:rsidR="00DB52D5" w:rsidRPr="008603D4">
        <w:rPr>
          <w:rFonts w:ascii="Times New Roman" w:hAnsi="Times New Roman" w:cs="Times New Roman"/>
          <w:sz w:val="26"/>
          <w:szCs w:val="26"/>
        </w:rPr>
        <w:t>–</w:t>
      </w:r>
      <w:r w:rsidRPr="008603D4">
        <w:rPr>
          <w:rFonts w:ascii="Times New Roman" w:hAnsi="Times New Roman" w:cs="Times New Roman"/>
          <w:sz w:val="26"/>
          <w:szCs w:val="26"/>
        </w:rPr>
        <w:t xml:space="preserve"> </w:t>
      </w:r>
      <w:r w:rsidR="00DB52D5" w:rsidRPr="008603D4">
        <w:rPr>
          <w:rFonts w:ascii="Times New Roman" w:hAnsi="Times New Roman" w:cs="Times New Roman"/>
          <w:sz w:val="26"/>
          <w:szCs w:val="26"/>
        </w:rPr>
        <w:t>эстетического, культурологического развития ребенка).</w:t>
      </w:r>
    </w:p>
    <w:p w:rsidR="00DB52D5" w:rsidRPr="008603D4" w:rsidRDefault="00DB52D5" w:rsidP="008603D4">
      <w:pPr>
        <w:pStyle w:val="ab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Решение Педагогического совета о предоставлении ДПО.</w:t>
      </w:r>
    </w:p>
    <w:p w:rsidR="00DB52D5" w:rsidRPr="008603D4" w:rsidRDefault="00DB52D5" w:rsidP="008603D4">
      <w:pPr>
        <w:pStyle w:val="ab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Положения:</w:t>
      </w:r>
    </w:p>
    <w:p w:rsidR="00DB52D5" w:rsidRPr="008603D4" w:rsidRDefault="00A30140" w:rsidP="008603D4">
      <w:pPr>
        <w:pStyle w:val="ab"/>
        <w:numPr>
          <w:ilvl w:val="0"/>
          <w:numId w:val="5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</w:t>
      </w:r>
      <w:r w:rsidR="00DB52D5" w:rsidRPr="008603D4">
        <w:rPr>
          <w:rFonts w:ascii="Times New Roman" w:hAnsi="Times New Roman" w:cs="Times New Roman"/>
          <w:sz w:val="26"/>
          <w:szCs w:val="26"/>
        </w:rPr>
        <w:t>б организации деятельности по оказанию дополнительных услуг;</w:t>
      </w:r>
    </w:p>
    <w:p w:rsidR="00DB52D5" w:rsidRPr="008603D4" w:rsidRDefault="00A30140" w:rsidP="008603D4">
      <w:pPr>
        <w:pStyle w:val="ab"/>
        <w:numPr>
          <w:ilvl w:val="0"/>
          <w:numId w:val="5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 xml:space="preserve">о </w:t>
      </w:r>
      <w:r w:rsidR="00DB52D5" w:rsidRPr="008603D4">
        <w:rPr>
          <w:rFonts w:ascii="Times New Roman" w:hAnsi="Times New Roman" w:cs="Times New Roman"/>
          <w:sz w:val="26"/>
          <w:szCs w:val="26"/>
        </w:rPr>
        <w:t>расходовании внебюджетных средств от оказания дополнительных платных услуг.</w:t>
      </w:r>
    </w:p>
    <w:p w:rsidR="00DB52D5" w:rsidRPr="008603D4" w:rsidRDefault="00DB52D5" w:rsidP="008603D4">
      <w:pPr>
        <w:pStyle w:val="ab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Протокол родительского соб</w:t>
      </w:r>
      <w:r w:rsidR="003E06B4">
        <w:rPr>
          <w:rFonts w:ascii="Times New Roman" w:hAnsi="Times New Roman" w:cs="Times New Roman"/>
          <w:sz w:val="26"/>
          <w:szCs w:val="26"/>
        </w:rPr>
        <w:t>рания на тему предоставления ДПУ</w:t>
      </w:r>
      <w:r w:rsidRPr="008603D4">
        <w:rPr>
          <w:rFonts w:ascii="Times New Roman" w:hAnsi="Times New Roman" w:cs="Times New Roman"/>
          <w:sz w:val="26"/>
          <w:szCs w:val="26"/>
        </w:rPr>
        <w:t>.</w:t>
      </w:r>
    </w:p>
    <w:p w:rsidR="00DB52D5" w:rsidRPr="008603D4" w:rsidRDefault="00DB52D5" w:rsidP="008603D4">
      <w:pPr>
        <w:pStyle w:val="ab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 xml:space="preserve">Договор с </w:t>
      </w:r>
      <w:r w:rsidR="003E06B4">
        <w:rPr>
          <w:rFonts w:ascii="Times New Roman" w:hAnsi="Times New Roman" w:cs="Times New Roman"/>
          <w:sz w:val="26"/>
          <w:szCs w:val="26"/>
        </w:rPr>
        <w:t>родителями на предоставление ДПУ</w:t>
      </w:r>
      <w:r w:rsidRPr="008603D4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Pr="008603D4"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 w:rsidRPr="008603D4">
        <w:rPr>
          <w:rFonts w:ascii="Times New Roman" w:hAnsi="Times New Roman" w:cs="Times New Roman"/>
          <w:sz w:val="26"/>
          <w:szCs w:val="26"/>
        </w:rPr>
        <w:t xml:space="preserve"> необходимо включить следующие разделы:</w:t>
      </w:r>
    </w:p>
    <w:p w:rsidR="00DB52D5" w:rsidRPr="008603D4" w:rsidRDefault="00A30140" w:rsidP="008603D4">
      <w:pPr>
        <w:pStyle w:val="ab"/>
        <w:numPr>
          <w:ilvl w:val="0"/>
          <w:numId w:val="6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п</w:t>
      </w:r>
      <w:r w:rsidR="00DB52D5" w:rsidRPr="008603D4">
        <w:rPr>
          <w:rFonts w:ascii="Times New Roman" w:hAnsi="Times New Roman" w:cs="Times New Roman"/>
          <w:sz w:val="26"/>
          <w:szCs w:val="26"/>
        </w:rPr>
        <w:t>редмет договора;</w:t>
      </w:r>
    </w:p>
    <w:p w:rsidR="00DB52D5" w:rsidRPr="008603D4" w:rsidRDefault="00A30140" w:rsidP="008603D4">
      <w:pPr>
        <w:pStyle w:val="ab"/>
        <w:numPr>
          <w:ilvl w:val="0"/>
          <w:numId w:val="6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</w:t>
      </w:r>
      <w:r w:rsidR="00DB52D5" w:rsidRPr="008603D4">
        <w:rPr>
          <w:rFonts w:ascii="Times New Roman" w:hAnsi="Times New Roman" w:cs="Times New Roman"/>
          <w:sz w:val="26"/>
          <w:szCs w:val="26"/>
        </w:rPr>
        <w:t>бязанности исполнителя и заказчика;</w:t>
      </w:r>
    </w:p>
    <w:p w:rsidR="00DB52D5" w:rsidRPr="008603D4" w:rsidRDefault="00A30140" w:rsidP="008603D4">
      <w:pPr>
        <w:pStyle w:val="ab"/>
        <w:numPr>
          <w:ilvl w:val="0"/>
          <w:numId w:val="6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п</w:t>
      </w:r>
      <w:r w:rsidR="00DB52D5" w:rsidRPr="008603D4">
        <w:rPr>
          <w:rFonts w:ascii="Times New Roman" w:hAnsi="Times New Roman" w:cs="Times New Roman"/>
          <w:sz w:val="26"/>
          <w:szCs w:val="26"/>
        </w:rPr>
        <w:t>рава исполнителя, заказчика, потребителя;</w:t>
      </w:r>
    </w:p>
    <w:p w:rsidR="00DB52D5" w:rsidRPr="008603D4" w:rsidRDefault="00A30140" w:rsidP="008603D4">
      <w:pPr>
        <w:pStyle w:val="ab"/>
        <w:numPr>
          <w:ilvl w:val="0"/>
          <w:numId w:val="6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</w:t>
      </w:r>
      <w:r w:rsidR="00DB52D5" w:rsidRPr="008603D4">
        <w:rPr>
          <w:rFonts w:ascii="Times New Roman" w:hAnsi="Times New Roman" w:cs="Times New Roman"/>
          <w:sz w:val="26"/>
          <w:szCs w:val="26"/>
        </w:rPr>
        <w:t>плата услуг;</w:t>
      </w:r>
    </w:p>
    <w:p w:rsidR="00DB52D5" w:rsidRPr="008603D4" w:rsidRDefault="00A30140" w:rsidP="008603D4">
      <w:pPr>
        <w:pStyle w:val="ab"/>
        <w:numPr>
          <w:ilvl w:val="0"/>
          <w:numId w:val="6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основания изменения и расторжения договора;</w:t>
      </w:r>
    </w:p>
    <w:p w:rsidR="00A30140" w:rsidRPr="008603D4" w:rsidRDefault="00A30140" w:rsidP="008603D4">
      <w:pPr>
        <w:pStyle w:val="ab"/>
        <w:numPr>
          <w:ilvl w:val="0"/>
          <w:numId w:val="6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ответственность за неисполнение или ненадлежащее исполнение  обязательств по договору;</w:t>
      </w:r>
    </w:p>
    <w:p w:rsidR="00A30140" w:rsidRPr="008603D4" w:rsidRDefault="00A30140" w:rsidP="008603D4">
      <w:pPr>
        <w:pStyle w:val="ab"/>
        <w:numPr>
          <w:ilvl w:val="0"/>
          <w:numId w:val="6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срок действия договора;</w:t>
      </w:r>
    </w:p>
    <w:p w:rsidR="00A30140" w:rsidRPr="008603D4" w:rsidRDefault="00A30140" w:rsidP="008603D4">
      <w:pPr>
        <w:pStyle w:val="ab"/>
        <w:numPr>
          <w:ilvl w:val="0"/>
          <w:numId w:val="6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реквизиты сторон.</w:t>
      </w:r>
    </w:p>
    <w:p w:rsidR="00A30140" w:rsidRPr="008603D4" w:rsidRDefault="00A30140" w:rsidP="008603D4">
      <w:pPr>
        <w:pStyle w:val="ab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Формы заявлений родителей:</w:t>
      </w:r>
    </w:p>
    <w:p w:rsidR="00A30140" w:rsidRPr="008603D4" w:rsidRDefault="00A30140" w:rsidP="008603D4">
      <w:pPr>
        <w:pStyle w:val="ab"/>
        <w:numPr>
          <w:ilvl w:val="0"/>
          <w:numId w:val="9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 предоставлении ребенку платных образовательных услуг;</w:t>
      </w:r>
    </w:p>
    <w:p w:rsidR="00A30140" w:rsidRPr="008603D4" w:rsidRDefault="00A30140" w:rsidP="008603D4">
      <w:pPr>
        <w:pStyle w:val="ab"/>
        <w:numPr>
          <w:ilvl w:val="0"/>
          <w:numId w:val="9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 расторжении договора на оказание дополнительных платных образовательных услуг.</w:t>
      </w:r>
    </w:p>
    <w:p w:rsidR="00687F59" w:rsidRPr="008603D4" w:rsidRDefault="00687F59" w:rsidP="008603D4">
      <w:pPr>
        <w:pStyle w:val="ab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Приказы:</w:t>
      </w:r>
    </w:p>
    <w:p w:rsidR="00687F59" w:rsidRPr="008603D4" w:rsidRDefault="00687F59" w:rsidP="008603D4">
      <w:pPr>
        <w:pStyle w:val="ab"/>
        <w:numPr>
          <w:ilvl w:val="0"/>
          <w:numId w:val="10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Об организации дополнительных платных образовательных услуг (с приложениями);</w:t>
      </w:r>
    </w:p>
    <w:p w:rsidR="00687F59" w:rsidRPr="008603D4" w:rsidRDefault="00687F59" w:rsidP="008603D4">
      <w:pPr>
        <w:pStyle w:val="ab"/>
        <w:numPr>
          <w:ilvl w:val="0"/>
          <w:numId w:val="10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Об ответственности сотрудников за охрану жизни и здоровья детей;</w:t>
      </w:r>
    </w:p>
    <w:p w:rsidR="00687F59" w:rsidRPr="008603D4" w:rsidRDefault="00687F59" w:rsidP="008603D4">
      <w:pPr>
        <w:pStyle w:val="ab"/>
        <w:numPr>
          <w:ilvl w:val="0"/>
          <w:numId w:val="10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 работе по совместительству;</w:t>
      </w:r>
    </w:p>
    <w:p w:rsidR="00687F59" w:rsidRPr="008603D4" w:rsidRDefault="00687F59" w:rsidP="008603D4">
      <w:pPr>
        <w:pStyle w:val="ab"/>
        <w:numPr>
          <w:ilvl w:val="0"/>
          <w:numId w:val="10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Об утверждении списочного состава групп по дополнительным платным образовательным услугам;</w:t>
      </w:r>
    </w:p>
    <w:p w:rsidR="00687F59" w:rsidRPr="008603D4" w:rsidRDefault="00687F59" w:rsidP="008603D4">
      <w:pPr>
        <w:pStyle w:val="ab"/>
        <w:numPr>
          <w:ilvl w:val="0"/>
          <w:numId w:val="10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lastRenderedPageBreak/>
        <w:t>О мерах по предупреждению незаконного сбора сре</w:t>
      </w:r>
      <w:proofErr w:type="gramStart"/>
      <w:r w:rsidRPr="008603D4">
        <w:rPr>
          <w:rFonts w:ascii="Times New Roman" w:hAnsi="Times New Roman" w:cs="Times New Roman"/>
          <w:sz w:val="26"/>
          <w:szCs w:val="26"/>
        </w:rPr>
        <w:t>дств с р</w:t>
      </w:r>
      <w:proofErr w:type="gramEnd"/>
      <w:r w:rsidRPr="008603D4">
        <w:rPr>
          <w:rFonts w:ascii="Times New Roman" w:hAnsi="Times New Roman" w:cs="Times New Roman"/>
          <w:sz w:val="26"/>
          <w:szCs w:val="26"/>
        </w:rPr>
        <w:t>одителей</w:t>
      </w:r>
      <w:r w:rsidR="003E06B4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8603D4">
        <w:rPr>
          <w:rFonts w:ascii="Times New Roman" w:hAnsi="Times New Roman" w:cs="Times New Roman"/>
          <w:sz w:val="26"/>
          <w:szCs w:val="26"/>
        </w:rPr>
        <w:t>;</w:t>
      </w:r>
    </w:p>
    <w:p w:rsidR="00687F59" w:rsidRPr="008603D4" w:rsidRDefault="00687F59" w:rsidP="008603D4">
      <w:pPr>
        <w:pStyle w:val="ab"/>
        <w:numPr>
          <w:ilvl w:val="0"/>
          <w:numId w:val="10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Об утверждении состава преподавателей и административно – хозяйственного персонала, обеспечивающего оказание платных услуг;</w:t>
      </w:r>
    </w:p>
    <w:p w:rsidR="00687F59" w:rsidRPr="008603D4" w:rsidRDefault="00687F59" w:rsidP="008603D4">
      <w:pPr>
        <w:pStyle w:val="ab"/>
        <w:numPr>
          <w:ilvl w:val="0"/>
          <w:numId w:val="10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 введении в действие Положения об организации дополнительных платных услуг;</w:t>
      </w:r>
    </w:p>
    <w:p w:rsidR="00687F59" w:rsidRPr="008603D4" w:rsidRDefault="00687F59" w:rsidP="008603D4">
      <w:pPr>
        <w:pStyle w:val="ab"/>
        <w:numPr>
          <w:ilvl w:val="0"/>
          <w:numId w:val="10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Об утверждении штатного расписания по дополнительным платным образовательным услугам.</w:t>
      </w:r>
    </w:p>
    <w:p w:rsidR="00687F59" w:rsidRPr="008603D4" w:rsidRDefault="00687F59" w:rsidP="008603D4">
      <w:pPr>
        <w:pStyle w:val="ab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 xml:space="preserve"> </w:t>
      </w:r>
      <w:r w:rsidR="0006638A" w:rsidRPr="008603D4">
        <w:rPr>
          <w:rFonts w:ascii="Times New Roman" w:hAnsi="Times New Roman" w:cs="Times New Roman"/>
          <w:sz w:val="26"/>
          <w:szCs w:val="26"/>
        </w:rPr>
        <w:t xml:space="preserve">Смета на дополнительные платные образовательные услуги, в которой учитываются доходы (родительская плата) и расходы (заработная плата педагога и </w:t>
      </w:r>
      <w:r w:rsidR="009111CB">
        <w:rPr>
          <w:rFonts w:ascii="Times New Roman" w:hAnsi="Times New Roman" w:cs="Times New Roman"/>
          <w:sz w:val="26"/>
          <w:szCs w:val="26"/>
        </w:rPr>
        <w:t>куратора ДПОУ,</w:t>
      </w:r>
      <w:r w:rsidR="0006638A" w:rsidRPr="008603D4">
        <w:rPr>
          <w:rFonts w:ascii="Times New Roman" w:hAnsi="Times New Roman" w:cs="Times New Roman"/>
          <w:sz w:val="26"/>
          <w:szCs w:val="26"/>
        </w:rPr>
        <w:t xml:space="preserve"> младшего обслуживающего персонала, начисления на выплаты по оплате труда, коммунальные услуги и др.).</w:t>
      </w:r>
    </w:p>
    <w:p w:rsidR="0006638A" w:rsidRPr="008603D4" w:rsidRDefault="0006638A" w:rsidP="008603D4">
      <w:pPr>
        <w:pStyle w:val="ab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Калькуляция затрат одной платной услуги (на каждую услугу отдельно).</w:t>
      </w:r>
    </w:p>
    <w:p w:rsidR="0006638A" w:rsidRPr="008603D4" w:rsidRDefault="0006638A" w:rsidP="008603D4">
      <w:pPr>
        <w:pStyle w:val="ab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Штатное расписание.</w:t>
      </w:r>
    </w:p>
    <w:p w:rsidR="0006638A" w:rsidRPr="008603D4" w:rsidRDefault="0006638A" w:rsidP="008603D4">
      <w:pPr>
        <w:pStyle w:val="ab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 xml:space="preserve"> Тарификационный список работников по платным услугам.</w:t>
      </w:r>
    </w:p>
    <w:p w:rsidR="0006638A" w:rsidRPr="008603D4" w:rsidRDefault="0006638A" w:rsidP="008603D4">
      <w:pPr>
        <w:pStyle w:val="ab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Табель учета использования рабочего времени и расчета заработной платы.</w:t>
      </w:r>
    </w:p>
    <w:p w:rsidR="0006638A" w:rsidRPr="008603D4" w:rsidRDefault="0006638A" w:rsidP="008603D4">
      <w:pPr>
        <w:pStyle w:val="ab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Перечень категорий потребителей, имеющих право на пол</w:t>
      </w:r>
      <w:r w:rsidR="009111CB">
        <w:rPr>
          <w:rFonts w:ascii="Times New Roman" w:hAnsi="Times New Roman" w:cs="Times New Roman"/>
          <w:sz w:val="26"/>
          <w:szCs w:val="26"/>
        </w:rPr>
        <w:t>учение льгот по оплате услуг ДПУ</w:t>
      </w:r>
      <w:r w:rsidRPr="008603D4">
        <w:rPr>
          <w:rFonts w:ascii="Times New Roman" w:hAnsi="Times New Roman" w:cs="Times New Roman"/>
          <w:sz w:val="26"/>
          <w:szCs w:val="26"/>
        </w:rPr>
        <w:t>.</w:t>
      </w:r>
    </w:p>
    <w:p w:rsidR="0006638A" w:rsidRPr="00640831" w:rsidRDefault="0006638A" w:rsidP="008603D4">
      <w:pPr>
        <w:pStyle w:val="ab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0831">
        <w:rPr>
          <w:rFonts w:ascii="Times New Roman" w:hAnsi="Times New Roman" w:cs="Times New Roman"/>
          <w:sz w:val="26"/>
          <w:szCs w:val="26"/>
        </w:rPr>
        <w:t>Следует подготовить документы, регламентирующие деятельность педагогов дополнительного образования:</w:t>
      </w:r>
    </w:p>
    <w:p w:rsidR="0006638A" w:rsidRPr="008603D4" w:rsidRDefault="0006638A" w:rsidP="008603D4">
      <w:pPr>
        <w:pStyle w:val="ab"/>
        <w:numPr>
          <w:ilvl w:val="0"/>
          <w:numId w:val="11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Дополнительные инструкции, содержащие следующие разделы:</w:t>
      </w:r>
    </w:p>
    <w:p w:rsidR="0006638A" w:rsidRPr="008603D4" w:rsidRDefault="0006638A" w:rsidP="008603D4">
      <w:pPr>
        <w:pStyle w:val="ab"/>
        <w:numPr>
          <w:ilvl w:val="0"/>
          <w:numId w:val="12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Общие положения;</w:t>
      </w:r>
    </w:p>
    <w:p w:rsidR="0006638A" w:rsidRPr="008603D4" w:rsidRDefault="0006638A" w:rsidP="008603D4">
      <w:pPr>
        <w:pStyle w:val="ab"/>
        <w:numPr>
          <w:ilvl w:val="0"/>
          <w:numId w:val="12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Функции;</w:t>
      </w:r>
    </w:p>
    <w:p w:rsidR="0006638A" w:rsidRPr="008603D4" w:rsidRDefault="0006638A" w:rsidP="008603D4">
      <w:pPr>
        <w:pStyle w:val="ab"/>
        <w:numPr>
          <w:ilvl w:val="0"/>
          <w:numId w:val="12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Должностные обязанности;</w:t>
      </w:r>
    </w:p>
    <w:p w:rsidR="0006638A" w:rsidRPr="008603D4" w:rsidRDefault="0006638A" w:rsidP="008603D4">
      <w:pPr>
        <w:pStyle w:val="ab"/>
        <w:numPr>
          <w:ilvl w:val="0"/>
          <w:numId w:val="12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Права;</w:t>
      </w:r>
    </w:p>
    <w:p w:rsidR="0006638A" w:rsidRPr="008603D4" w:rsidRDefault="0006638A" w:rsidP="008603D4">
      <w:pPr>
        <w:pStyle w:val="ab"/>
        <w:numPr>
          <w:ilvl w:val="0"/>
          <w:numId w:val="12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Ответственность;</w:t>
      </w:r>
    </w:p>
    <w:p w:rsidR="0006638A" w:rsidRPr="008603D4" w:rsidRDefault="0006638A" w:rsidP="008603D4">
      <w:pPr>
        <w:pStyle w:val="ab"/>
        <w:numPr>
          <w:ilvl w:val="0"/>
          <w:numId w:val="12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Взаимоотношения, связи по должности.</w:t>
      </w:r>
    </w:p>
    <w:p w:rsidR="0006638A" w:rsidRPr="008603D4" w:rsidRDefault="0006638A" w:rsidP="008603D4">
      <w:pPr>
        <w:pStyle w:val="ab"/>
        <w:numPr>
          <w:ilvl w:val="0"/>
          <w:numId w:val="11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 xml:space="preserve">Трудовой договор, заключенный с педагогом дополнительного образования, в котором обозначены права и обязанности сторон, срок действия договора, </w:t>
      </w:r>
      <w:r w:rsidR="00B92E86" w:rsidRPr="008603D4">
        <w:rPr>
          <w:rFonts w:ascii="Times New Roman" w:hAnsi="Times New Roman" w:cs="Times New Roman"/>
          <w:sz w:val="26"/>
          <w:szCs w:val="26"/>
        </w:rPr>
        <w:t>условия оплаты за оказанные услуг и сведения об исполнителях.</w:t>
      </w:r>
    </w:p>
    <w:p w:rsidR="00B92E86" w:rsidRPr="00640831" w:rsidRDefault="00B92E86" w:rsidP="008603D4">
      <w:pPr>
        <w:pStyle w:val="ab"/>
        <w:numPr>
          <w:ilvl w:val="0"/>
          <w:numId w:val="11"/>
        </w:numPr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0831">
        <w:rPr>
          <w:rFonts w:ascii="Times New Roman" w:hAnsi="Times New Roman" w:cs="Times New Roman"/>
          <w:b/>
          <w:sz w:val="26"/>
          <w:szCs w:val="26"/>
        </w:rPr>
        <w:t xml:space="preserve">Перечень документации педагога дополнительного образования, необходимый для предоставления </w:t>
      </w:r>
      <w:proofErr w:type="gramStart"/>
      <w:r w:rsidRPr="00640831">
        <w:rPr>
          <w:rFonts w:ascii="Times New Roman" w:hAnsi="Times New Roman" w:cs="Times New Roman"/>
          <w:b/>
          <w:sz w:val="26"/>
          <w:szCs w:val="26"/>
        </w:rPr>
        <w:t>проверяющему</w:t>
      </w:r>
      <w:proofErr w:type="gramEnd"/>
      <w:r w:rsidRPr="00640831">
        <w:rPr>
          <w:rFonts w:ascii="Times New Roman" w:hAnsi="Times New Roman" w:cs="Times New Roman"/>
          <w:b/>
          <w:sz w:val="26"/>
          <w:szCs w:val="26"/>
        </w:rPr>
        <w:t>:</w:t>
      </w:r>
    </w:p>
    <w:p w:rsidR="00B92E86" w:rsidRPr="008603D4" w:rsidRDefault="00B92E86" w:rsidP="008603D4">
      <w:pPr>
        <w:pStyle w:val="ab"/>
        <w:numPr>
          <w:ilvl w:val="0"/>
          <w:numId w:val="13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Утвержденная и согласованная программа по направлению дополнительного образования;</w:t>
      </w:r>
    </w:p>
    <w:p w:rsidR="00B92E86" w:rsidRPr="008603D4" w:rsidRDefault="00B92E86" w:rsidP="008603D4">
      <w:pPr>
        <w:pStyle w:val="ab"/>
        <w:numPr>
          <w:ilvl w:val="0"/>
          <w:numId w:val="13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Календарное планирование воспитательной работы;</w:t>
      </w:r>
    </w:p>
    <w:p w:rsidR="00B92E86" w:rsidRPr="008603D4" w:rsidRDefault="00B92E86" w:rsidP="008603D4">
      <w:pPr>
        <w:pStyle w:val="ab"/>
        <w:numPr>
          <w:ilvl w:val="0"/>
          <w:numId w:val="13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Учебный план;</w:t>
      </w:r>
    </w:p>
    <w:p w:rsidR="00B92E86" w:rsidRPr="008603D4" w:rsidRDefault="00B92E86" w:rsidP="008603D4">
      <w:pPr>
        <w:pStyle w:val="ab"/>
        <w:numPr>
          <w:ilvl w:val="0"/>
          <w:numId w:val="13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Список детей;</w:t>
      </w:r>
    </w:p>
    <w:p w:rsidR="00B92E86" w:rsidRPr="008603D4" w:rsidRDefault="00B92E86" w:rsidP="008603D4">
      <w:pPr>
        <w:pStyle w:val="ab"/>
        <w:numPr>
          <w:ilvl w:val="0"/>
          <w:numId w:val="13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Табель посещаемости детей;</w:t>
      </w:r>
    </w:p>
    <w:p w:rsidR="00B92E86" w:rsidRPr="008603D4" w:rsidRDefault="00B92E86" w:rsidP="008603D4">
      <w:pPr>
        <w:pStyle w:val="ab"/>
        <w:numPr>
          <w:ilvl w:val="0"/>
          <w:numId w:val="13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Учет работы руководителей кружков;</w:t>
      </w:r>
    </w:p>
    <w:p w:rsidR="00B92E86" w:rsidRPr="008603D4" w:rsidRDefault="00B92E86" w:rsidP="008603D4">
      <w:pPr>
        <w:pStyle w:val="ab"/>
        <w:numPr>
          <w:ilvl w:val="0"/>
          <w:numId w:val="13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>Диагностика знаний и умений на начало (входящая) и конец года (исходящая).</w:t>
      </w:r>
    </w:p>
    <w:p w:rsidR="00B92E86" w:rsidRPr="00640831" w:rsidRDefault="00B92E86" w:rsidP="008603D4">
      <w:pPr>
        <w:pStyle w:val="ab"/>
        <w:numPr>
          <w:ilvl w:val="0"/>
          <w:numId w:val="11"/>
        </w:num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lastRenderedPageBreak/>
        <w:t xml:space="preserve">График работы педагога дополнительного образования </w:t>
      </w:r>
      <w:r w:rsidR="009111CB" w:rsidRPr="00640831">
        <w:rPr>
          <w:rFonts w:ascii="Times New Roman" w:hAnsi="Times New Roman" w:cs="Times New Roman"/>
          <w:sz w:val="26"/>
          <w:szCs w:val="26"/>
        </w:rPr>
        <w:t>или расписание занятий.</w:t>
      </w:r>
    </w:p>
    <w:p w:rsidR="00687F59" w:rsidRDefault="00B92E86" w:rsidP="008603D4">
      <w:pPr>
        <w:pStyle w:val="ab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603D4">
        <w:rPr>
          <w:rFonts w:ascii="Times New Roman" w:hAnsi="Times New Roman" w:cs="Times New Roman"/>
          <w:sz w:val="26"/>
          <w:szCs w:val="26"/>
        </w:rPr>
        <w:t xml:space="preserve">Если </w:t>
      </w:r>
      <w:r w:rsidR="009111CB">
        <w:rPr>
          <w:rFonts w:ascii="Times New Roman" w:hAnsi="Times New Roman" w:cs="Times New Roman"/>
          <w:sz w:val="26"/>
          <w:szCs w:val="26"/>
        </w:rPr>
        <w:t>педагог является сотрудником ДО</w:t>
      </w:r>
      <w:r w:rsidR="00640831">
        <w:rPr>
          <w:rFonts w:ascii="Times New Roman" w:hAnsi="Times New Roman" w:cs="Times New Roman"/>
          <w:sz w:val="26"/>
          <w:szCs w:val="26"/>
        </w:rPr>
        <w:t>У</w:t>
      </w:r>
      <w:r w:rsidRPr="008603D4">
        <w:rPr>
          <w:rFonts w:ascii="Times New Roman" w:hAnsi="Times New Roman" w:cs="Times New Roman"/>
          <w:sz w:val="26"/>
          <w:szCs w:val="26"/>
        </w:rPr>
        <w:t xml:space="preserve">, необходимо составить два графика работы, </w:t>
      </w:r>
      <w:r w:rsidR="008603D4" w:rsidRPr="008603D4">
        <w:rPr>
          <w:rFonts w:ascii="Times New Roman" w:hAnsi="Times New Roman" w:cs="Times New Roman"/>
          <w:sz w:val="26"/>
          <w:szCs w:val="26"/>
        </w:rPr>
        <w:t>позволяющих исключить</w:t>
      </w:r>
      <w:r w:rsidR="009111CB">
        <w:rPr>
          <w:rFonts w:ascii="Times New Roman" w:hAnsi="Times New Roman" w:cs="Times New Roman"/>
          <w:sz w:val="26"/>
          <w:szCs w:val="26"/>
        </w:rPr>
        <w:t xml:space="preserve"> предоставление услуг </w:t>
      </w:r>
      <w:r w:rsidR="008603D4" w:rsidRPr="008603D4">
        <w:rPr>
          <w:rFonts w:ascii="Times New Roman" w:hAnsi="Times New Roman" w:cs="Times New Roman"/>
          <w:sz w:val="26"/>
          <w:szCs w:val="26"/>
        </w:rPr>
        <w:t xml:space="preserve"> в основное рабочее время. С графиком работы, перечнем документации и должностной инструкцией педагога следует ознакомить под роспись.</w:t>
      </w:r>
    </w:p>
    <w:p w:rsidR="008603D4" w:rsidRDefault="008603D4" w:rsidP="00F25050">
      <w:pPr>
        <w:pStyle w:val="ab"/>
        <w:ind w:left="0"/>
        <w:jc w:val="both"/>
        <w:rPr>
          <w:rStyle w:val="apple-converted-space"/>
          <w:rFonts w:ascii="Arial" w:hAnsi="Arial" w:cs="Arial"/>
          <w:color w:val="545454"/>
          <w:shd w:val="clear" w:color="auto" w:fill="FFFFFF"/>
        </w:rPr>
      </w:pP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</w:p>
    <w:p w:rsidR="008603D4" w:rsidRPr="006213DA" w:rsidRDefault="001A4E65" w:rsidP="006213DA">
      <w:pPr>
        <w:pStyle w:val="ab"/>
        <w:ind w:left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213D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КО</w:t>
      </w:r>
      <w:r w:rsidR="009111C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НТРОЛЬНЫЕ МЕРОПРИЯТИЯ, ОПР</w:t>
      </w:r>
      <w:r w:rsidRPr="006213D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ЕДЕЛЯЮЩИЕ КАЧЕСТВО ПРЕДСТАВЛЕНИЯ ДОПОЛНИТЕЛЬНЫХ ПЛАТНЫХ ОБРАЗОВАТЕЛЬНЫХ УСЛУГ.</w:t>
      </w:r>
    </w:p>
    <w:p w:rsidR="001A4E65" w:rsidRPr="006213DA" w:rsidRDefault="00FC5DCB" w:rsidP="006213DA">
      <w:pPr>
        <w:pStyle w:val="ab"/>
        <w:ind w:left="0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1A4E65"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>еобходимо наметить мероприятия, которые будут определять качество предоставления дополнительных платных услуг.</w:t>
      </w:r>
    </w:p>
    <w:p w:rsidR="001A4E65" w:rsidRPr="006213DA" w:rsidRDefault="001A4E65" w:rsidP="006213DA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>Все образовательные процессы, которые происходят в учреждении, несомненно, контролируются. По договору ответственность сторон установлена в полной мере. Потребитель, недовольный качеством предоставления услуг, в любой момент может расторгнуть договор и потребовать оказания услуги на должном уровне.</w:t>
      </w:r>
    </w:p>
    <w:p w:rsidR="001A4E65" w:rsidRPr="006213DA" w:rsidRDefault="001A4E65" w:rsidP="006213DA">
      <w:pPr>
        <w:pStyle w:val="ab"/>
        <w:ind w:left="0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>В каждом образовательном учреждении должен быть назначен</w:t>
      </w:r>
      <w:r w:rsidR="009111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ответственный</w:t>
      </w: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предоставление услуг с точки зрения их организации. Содержательную сторону услуг контролирует руководитель.</w:t>
      </w:r>
    </w:p>
    <w:p w:rsidR="001A4E65" w:rsidRPr="006213DA" w:rsidRDefault="001A4E65" w:rsidP="006213DA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Руководитель учреждения или заместитель руководителя</w:t>
      </w:r>
      <w:r w:rsidR="009111C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которому делегированы полномочия</w:t>
      </w:r>
      <w:r w:rsidR="009111C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обязан следить за количеством и посещаемостью проводимых занятий. </w:t>
      </w:r>
      <w:r w:rsidR="009E20FB"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 предоставления услуг предлагаем осуществлять с помощью журнала</w:t>
      </w:r>
      <w:r w:rsidR="009111C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9E20FB"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котором можно добавить следующие разделы:</w:t>
      </w:r>
    </w:p>
    <w:p w:rsidR="009E20FB" w:rsidRPr="006213DA" w:rsidRDefault="009E20FB" w:rsidP="006213DA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>Список воспитанников (фамилия, имя ребенка, дата рождения, номер группы, медицинское</w:t>
      </w:r>
      <w:r w:rsidR="009111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заключение) в </w:t>
      </w:r>
      <w:r w:rsidR="005B7C93"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соответствие с СанПиН.</w:t>
      </w:r>
    </w:p>
    <w:p w:rsidR="009E20FB" w:rsidRPr="006213DA" w:rsidRDefault="009E20FB" w:rsidP="006213DA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>Дата и время проведения занятий, их темы – по требованию заполнения журнала.</w:t>
      </w:r>
    </w:p>
    <w:p w:rsidR="009E20FB" w:rsidRPr="006213DA" w:rsidRDefault="009E20FB" w:rsidP="006213DA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>Диагностика изучения способностей ребенка на начало и конец года.</w:t>
      </w:r>
    </w:p>
    <w:p w:rsidR="009E20FB" w:rsidRPr="006213DA" w:rsidRDefault="009E20FB" w:rsidP="006213DA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Творческие достижения (участие воспитанников и педагогов в конкурсах, </w:t>
      </w:r>
      <w:r w:rsidR="005B7C93"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портфолио,  </w:t>
      </w: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>их результаты)</w:t>
      </w:r>
    </w:p>
    <w:p w:rsidR="009E20FB" w:rsidRPr="006213DA" w:rsidRDefault="009E20FB" w:rsidP="006213DA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>В конце каждого месяца заместитель и заведующий</w:t>
      </w:r>
      <w:r w:rsidR="009111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отделом</w:t>
      </w: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111CB">
        <w:rPr>
          <w:rFonts w:ascii="Times New Roman" w:hAnsi="Times New Roman" w:cs="Times New Roman"/>
          <w:sz w:val="26"/>
          <w:szCs w:val="26"/>
          <w:shd w:val="clear" w:color="auto" w:fill="FFFFFF"/>
        </w:rPr>
        <w:t>должны</w:t>
      </w: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журнале учета работы педагога</w:t>
      </w:r>
      <w:r w:rsidR="009111CB">
        <w:rPr>
          <w:rFonts w:ascii="Times New Roman" w:hAnsi="Times New Roman" w:cs="Times New Roman"/>
          <w:sz w:val="26"/>
          <w:szCs w:val="26"/>
          <w:shd w:val="clear" w:color="auto" w:fill="FFFFFF"/>
        </w:rPr>
        <w:t>, подтверждать</w:t>
      </w:r>
      <w:bookmarkStart w:id="0" w:name="_GoBack"/>
      <w:bookmarkEnd w:id="0"/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количество проведенных занятий.</w:t>
      </w:r>
    </w:p>
    <w:p w:rsidR="009E20FB" w:rsidRPr="006213DA" w:rsidRDefault="009E20FB" w:rsidP="006213DA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>Несомненно, деятельность ДО</w:t>
      </w:r>
      <w:r w:rsidR="00640831"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оказанию дополнительных платных образовательных услуг контролируется органами исполнительной власти субъектов РФ, осуществляющими полномочия в области образования.</w:t>
      </w:r>
    </w:p>
    <w:p w:rsidR="009E20FB" w:rsidRPr="006213DA" w:rsidRDefault="009E20FB" w:rsidP="006213DA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 </w:t>
      </w:r>
      <w:r w:rsidR="005B7C93" w:rsidRPr="006213DA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проверок – исполнение законодательства РФ при оказании платных дополнительных образовательных услуг.</w:t>
      </w:r>
    </w:p>
    <w:p w:rsidR="005B7C93" w:rsidRDefault="005B7C93" w:rsidP="006213DA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40831" w:rsidRDefault="00640831" w:rsidP="006213DA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40831" w:rsidRDefault="00640831" w:rsidP="006213DA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40831" w:rsidRPr="006213DA" w:rsidRDefault="00640831" w:rsidP="006213DA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B7C93" w:rsidRPr="006213DA" w:rsidRDefault="005B7C93" w:rsidP="006213DA">
      <w:pPr>
        <w:pStyle w:val="ab"/>
        <w:ind w:left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213D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НАПРАВЛЕНИЯ ПРОВЕРКИ ДЕЯТЕЛЬНОСТИ УЧРЕЖДЕНИЯ ПО ОКАЗАНИЮ ДОПОЛНИТЕЛЬНЫХ ПЛАТНЫХ ОБРАЗОВАТЕЛЬНЫХ УСЛУГ</w:t>
      </w:r>
    </w:p>
    <w:p w:rsidR="005B7C93" w:rsidRPr="006213DA" w:rsidRDefault="005B7C93" w:rsidP="006213DA">
      <w:pPr>
        <w:pStyle w:val="ab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3DA">
        <w:rPr>
          <w:rFonts w:ascii="Times New Roman" w:hAnsi="Times New Roman" w:cs="Times New Roman"/>
          <w:sz w:val="26"/>
          <w:szCs w:val="26"/>
        </w:rPr>
        <w:t>Наличие и виды платных дополнительных образовательных услуг, предоставляемых учреждением.</w:t>
      </w:r>
    </w:p>
    <w:p w:rsidR="005B7C93" w:rsidRPr="006213DA" w:rsidRDefault="005B7C93" w:rsidP="006213DA">
      <w:pPr>
        <w:pStyle w:val="ab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3DA">
        <w:rPr>
          <w:rFonts w:ascii="Times New Roman" w:hAnsi="Times New Roman" w:cs="Times New Roman"/>
          <w:sz w:val="26"/>
          <w:szCs w:val="26"/>
        </w:rPr>
        <w:t>Регламентация платных дополнительных образовательных услуг в Уставе учреждения.</w:t>
      </w:r>
    </w:p>
    <w:p w:rsidR="005B7C93" w:rsidRPr="006213DA" w:rsidRDefault="005B7C93" w:rsidP="006213DA">
      <w:pPr>
        <w:pStyle w:val="ab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3DA">
        <w:rPr>
          <w:rFonts w:ascii="Times New Roman" w:hAnsi="Times New Roman" w:cs="Times New Roman"/>
          <w:sz w:val="26"/>
          <w:szCs w:val="26"/>
        </w:rPr>
        <w:t>Лицензирование платных дополнительных образовательных услуг, если их реализация сопровождается итоговой аттестацией и выдачей документа об образовании или квалификации.</w:t>
      </w:r>
    </w:p>
    <w:p w:rsidR="005B7C93" w:rsidRPr="006213DA" w:rsidRDefault="005B7C93" w:rsidP="006213DA">
      <w:pPr>
        <w:pStyle w:val="ab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3DA">
        <w:rPr>
          <w:rFonts w:ascii="Times New Roman" w:hAnsi="Times New Roman" w:cs="Times New Roman"/>
          <w:sz w:val="26"/>
          <w:szCs w:val="26"/>
        </w:rPr>
        <w:t>Соответствие договорных отношений при оказании платных дополнительных образовательных услуг требованиям законодательства РФ.</w:t>
      </w:r>
    </w:p>
    <w:p w:rsidR="005B7C93" w:rsidRPr="006213DA" w:rsidRDefault="005B7C93" w:rsidP="006213DA">
      <w:pPr>
        <w:pStyle w:val="ab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3DA">
        <w:rPr>
          <w:rFonts w:ascii="Times New Roman" w:hAnsi="Times New Roman" w:cs="Times New Roman"/>
          <w:sz w:val="26"/>
          <w:szCs w:val="26"/>
        </w:rPr>
        <w:t xml:space="preserve">Соответствие порядка предоставления и содержания платных дополнительных образовательных услуг требованиям Закона Российской Федерации </w:t>
      </w:r>
      <w:r w:rsidR="00BE5993" w:rsidRPr="006213DA">
        <w:rPr>
          <w:rFonts w:ascii="Times New Roman" w:hAnsi="Times New Roman" w:cs="Times New Roman"/>
          <w:sz w:val="26"/>
          <w:szCs w:val="26"/>
        </w:rPr>
        <w:t>«Об образовании» (в РФ)</w:t>
      </w:r>
    </w:p>
    <w:p w:rsidR="00BE5993" w:rsidRPr="006213DA" w:rsidRDefault="00BE5993" w:rsidP="006213DA">
      <w:pPr>
        <w:pStyle w:val="ab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3DA">
        <w:rPr>
          <w:rFonts w:ascii="Times New Roman" w:hAnsi="Times New Roman" w:cs="Times New Roman"/>
          <w:b/>
          <w:sz w:val="26"/>
          <w:szCs w:val="26"/>
        </w:rPr>
        <w:t>Перечень документов, анализируемых в ходе проверки</w:t>
      </w:r>
    </w:p>
    <w:p w:rsidR="00BE5993" w:rsidRPr="006213DA" w:rsidRDefault="00BE5993" w:rsidP="006213DA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213DA">
        <w:rPr>
          <w:rFonts w:ascii="Times New Roman" w:hAnsi="Times New Roman" w:cs="Times New Roman"/>
          <w:sz w:val="26"/>
          <w:szCs w:val="26"/>
        </w:rPr>
        <w:t>В ходе проверки подлежат анализу следующие документы и материалы учреждения.</w:t>
      </w:r>
    </w:p>
    <w:p w:rsidR="00BE5993" w:rsidRPr="006213DA" w:rsidRDefault="00BE5993" w:rsidP="006213DA">
      <w:pPr>
        <w:pStyle w:val="ab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3DA">
        <w:rPr>
          <w:rFonts w:ascii="Times New Roman" w:hAnsi="Times New Roman" w:cs="Times New Roman"/>
          <w:sz w:val="26"/>
          <w:szCs w:val="26"/>
        </w:rPr>
        <w:t>Устав и локальные акты, регламентирующие оказание платных дополнительных образовательных услуг.</w:t>
      </w:r>
    </w:p>
    <w:p w:rsidR="00BE5993" w:rsidRPr="006213DA" w:rsidRDefault="00BE5993" w:rsidP="006213DA">
      <w:pPr>
        <w:pStyle w:val="ab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3DA">
        <w:rPr>
          <w:rFonts w:ascii="Times New Roman" w:hAnsi="Times New Roman" w:cs="Times New Roman"/>
          <w:sz w:val="26"/>
          <w:szCs w:val="26"/>
        </w:rPr>
        <w:t xml:space="preserve">Лицензия на </w:t>
      </w:r>
      <w:proofErr w:type="gramStart"/>
      <w:r w:rsidRPr="006213DA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Pr="006213DA">
        <w:rPr>
          <w:rFonts w:ascii="Times New Roman" w:hAnsi="Times New Roman" w:cs="Times New Roman"/>
          <w:sz w:val="26"/>
          <w:szCs w:val="26"/>
        </w:rPr>
        <w:t xml:space="preserve"> основной образовательной деятельности.</w:t>
      </w:r>
    </w:p>
    <w:p w:rsidR="00BE5993" w:rsidRPr="006213DA" w:rsidRDefault="00BE5993" w:rsidP="006213DA">
      <w:pPr>
        <w:pStyle w:val="ab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3DA">
        <w:rPr>
          <w:rFonts w:ascii="Times New Roman" w:hAnsi="Times New Roman" w:cs="Times New Roman"/>
          <w:sz w:val="26"/>
          <w:szCs w:val="26"/>
        </w:rPr>
        <w:t xml:space="preserve">Лицензия на </w:t>
      </w:r>
      <w:proofErr w:type="gramStart"/>
      <w:r w:rsidRPr="006213DA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Pr="006213DA">
        <w:rPr>
          <w:rFonts w:ascii="Times New Roman" w:hAnsi="Times New Roman" w:cs="Times New Roman"/>
          <w:sz w:val="26"/>
          <w:szCs w:val="26"/>
        </w:rPr>
        <w:t xml:space="preserve"> дополнительной образовательной деятельности, если эта деятельность сопровождается итоговой аттестацией и выдачей документов об образовании или квалификации.</w:t>
      </w:r>
    </w:p>
    <w:p w:rsidR="00BE5993" w:rsidRPr="006213DA" w:rsidRDefault="00BE5993" w:rsidP="006213DA">
      <w:pPr>
        <w:pStyle w:val="ab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3DA">
        <w:rPr>
          <w:rFonts w:ascii="Times New Roman" w:hAnsi="Times New Roman" w:cs="Times New Roman"/>
          <w:sz w:val="26"/>
          <w:szCs w:val="26"/>
        </w:rPr>
        <w:t>Договор на оказание платных дополните</w:t>
      </w:r>
      <w:r w:rsidR="003A389B" w:rsidRPr="006213DA">
        <w:rPr>
          <w:rFonts w:ascii="Times New Roman" w:hAnsi="Times New Roman" w:cs="Times New Roman"/>
          <w:sz w:val="26"/>
          <w:szCs w:val="26"/>
        </w:rPr>
        <w:t>льных образовательных услуг.</w:t>
      </w:r>
    </w:p>
    <w:p w:rsidR="003A389B" w:rsidRPr="006213DA" w:rsidRDefault="003A389B" w:rsidP="006213DA">
      <w:pPr>
        <w:pStyle w:val="ab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13DA">
        <w:rPr>
          <w:rFonts w:ascii="Times New Roman" w:hAnsi="Times New Roman" w:cs="Times New Roman"/>
          <w:sz w:val="26"/>
          <w:szCs w:val="26"/>
        </w:rPr>
        <w:t>Дополнительные образовательные программы, штатное расписание, приказы по учреждению, журналы учета работы педагога.</w:t>
      </w:r>
    </w:p>
    <w:p w:rsidR="003A389B" w:rsidRPr="006213DA" w:rsidRDefault="003A389B" w:rsidP="006213DA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3A389B" w:rsidRPr="006213DA" w:rsidSect="000D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BBC"/>
    <w:multiLevelType w:val="hybridMultilevel"/>
    <w:tmpl w:val="0C1AA8D0"/>
    <w:lvl w:ilvl="0" w:tplc="394EBE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1B736D"/>
    <w:multiLevelType w:val="hybridMultilevel"/>
    <w:tmpl w:val="3C52A7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E3229E4"/>
    <w:multiLevelType w:val="hybridMultilevel"/>
    <w:tmpl w:val="7F12402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25266B5F"/>
    <w:multiLevelType w:val="hybridMultilevel"/>
    <w:tmpl w:val="3E4083EC"/>
    <w:lvl w:ilvl="0" w:tplc="5BE839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94B91"/>
    <w:multiLevelType w:val="hybridMultilevel"/>
    <w:tmpl w:val="6B7CD2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74F4539"/>
    <w:multiLevelType w:val="hybridMultilevel"/>
    <w:tmpl w:val="3F669050"/>
    <w:lvl w:ilvl="0" w:tplc="DAB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86F4A"/>
    <w:multiLevelType w:val="hybridMultilevel"/>
    <w:tmpl w:val="89F4FF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5FB2715"/>
    <w:multiLevelType w:val="hybridMultilevel"/>
    <w:tmpl w:val="F44813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6FC154F"/>
    <w:multiLevelType w:val="hybridMultilevel"/>
    <w:tmpl w:val="77D0F3AE"/>
    <w:lvl w:ilvl="0" w:tplc="7054D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524B8D"/>
    <w:multiLevelType w:val="hybridMultilevel"/>
    <w:tmpl w:val="A3E2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4650E"/>
    <w:multiLevelType w:val="hybridMultilevel"/>
    <w:tmpl w:val="8F18F0C6"/>
    <w:lvl w:ilvl="0" w:tplc="4FEED4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4740C"/>
    <w:multiLevelType w:val="hybridMultilevel"/>
    <w:tmpl w:val="7D42E5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4FB6309F"/>
    <w:multiLevelType w:val="hybridMultilevel"/>
    <w:tmpl w:val="F314E6A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53A8229C"/>
    <w:multiLevelType w:val="hybridMultilevel"/>
    <w:tmpl w:val="CD6C5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E6636"/>
    <w:multiLevelType w:val="hybridMultilevel"/>
    <w:tmpl w:val="6212DF7C"/>
    <w:lvl w:ilvl="0" w:tplc="5A2265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E50D16"/>
    <w:multiLevelType w:val="hybridMultilevel"/>
    <w:tmpl w:val="9832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93A15"/>
    <w:multiLevelType w:val="hybridMultilevel"/>
    <w:tmpl w:val="E0AA55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B77653"/>
    <w:multiLevelType w:val="hybridMultilevel"/>
    <w:tmpl w:val="19AA0A96"/>
    <w:lvl w:ilvl="0" w:tplc="865635DC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90D2790"/>
    <w:multiLevelType w:val="hybridMultilevel"/>
    <w:tmpl w:val="EC0AE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14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16"/>
  </w:num>
  <w:num w:numId="10">
    <w:abstractNumId w:val="7"/>
  </w:num>
  <w:num w:numId="11">
    <w:abstractNumId w:val="8"/>
  </w:num>
  <w:num w:numId="12">
    <w:abstractNumId w:val="11"/>
  </w:num>
  <w:num w:numId="13">
    <w:abstractNumId w:val="12"/>
  </w:num>
  <w:num w:numId="14">
    <w:abstractNumId w:val="10"/>
  </w:num>
  <w:num w:numId="15">
    <w:abstractNumId w:val="3"/>
  </w:num>
  <w:num w:numId="16">
    <w:abstractNumId w:val="0"/>
  </w:num>
  <w:num w:numId="17">
    <w:abstractNumId w:val="17"/>
  </w:num>
  <w:num w:numId="18">
    <w:abstractNumId w:val="1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1FE"/>
    <w:rsid w:val="000171F5"/>
    <w:rsid w:val="0004270D"/>
    <w:rsid w:val="00047471"/>
    <w:rsid w:val="0006638A"/>
    <w:rsid w:val="000D1C64"/>
    <w:rsid w:val="00125C37"/>
    <w:rsid w:val="001406EE"/>
    <w:rsid w:val="00175892"/>
    <w:rsid w:val="001842A1"/>
    <w:rsid w:val="001A4E65"/>
    <w:rsid w:val="001C45F4"/>
    <w:rsid w:val="0024100D"/>
    <w:rsid w:val="00257D93"/>
    <w:rsid w:val="002E56D8"/>
    <w:rsid w:val="0031256B"/>
    <w:rsid w:val="003502DC"/>
    <w:rsid w:val="003824FD"/>
    <w:rsid w:val="003A389B"/>
    <w:rsid w:val="003A438D"/>
    <w:rsid w:val="003B62AE"/>
    <w:rsid w:val="003E06B4"/>
    <w:rsid w:val="003F530C"/>
    <w:rsid w:val="00410CC3"/>
    <w:rsid w:val="00456281"/>
    <w:rsid w:val="00470681"/>
    <w:rsid w:val="004B2747"/>
    <w:rsid w:val="004E1349"/>
    <w:rsid w:val="00507E26"/>
    <w:rsid w:val="00522D77"/>
    <w:rsid w:val="00553ECD"/>
    <w:rsid w:val="005B1BD6"/>
    <w:rsid w:val="005B7C93"/>
    <w:rsid w:val="005E7A36"/>
    <w:rsid w:val="0060062A"/>
    <w:rsid w:val="00613454"/>
    <w:rsid w:val="006213DA"/>
    <w:rsid w:val="00640831"/>
    <w:rsid w:val="00666320"/>
    <w:rsid w:val="00673ED4"/>
    <w:rsid w:val="00682379"/>
    <w:rsid w:val="00687F59"/>
    <w:rsid w:val="006C7123"/>
    <w:rsid w:val="007127AA"/>
    <w:rsid w:val="00724F51"/>
    <w:rsid w:val="007452A7"/>
    <w:rsid w:val="007541DC"/>
    <w:rsid w:val="00797C6B"/>
    <w:rsid w:val="007A768A"/>
    <w:rsid w:val="007B0A2B"/>
    <w:rsid w:val="007C209E"/>
    <w:rsid w:val="007C7697"/>
    <w:rsid w:val="007D1CD9"/>
    <w:rsid w:val="007E6808"/>
    <w:rsid w:val="00804DA7"/>
    <w:rsid w:val="00837076"/>
    <w:rsid w:val="00841AC9"/>
    <w:rsid w:val="008603D4"/>
    <w:rsid w:val="008735B6"/>
    <w:rsid w:val="008760B0"/>
    <w:rsid w:val="008B475B"/>
    <w:rsid w:val="008D0392"/>
    <w:rsid w:val="008F5DDC"/>
    <w:rsid w:val="009111CB"/>
    <w:rsid w:val="00994FBB"/>
    <w:rsid w:val="009A71C6"/>
    <w:rsid w:val="009D200A"/>
    <w:rsid w:val="009E20FB"/>
    <w:rsid w:val="009E4F47"/>
    <w:rsid w:val="009E4F83"/>
    <w:rsid w:val="00A157AD"/>
    <w:rsid w:val="00A30140"/>
    <w:rsid w:val="00A361B7"/>
    <w:rsid w:val="00A63E56"/>
    <w:rsid w:val="00A85B01"/>
    <w:rsid w:val="00AD78AA"/>
    <w:rsid w:val="00B16C00"/>
    <w:rsid w:val="00B24B3B"/>
    <w:rsid w:val="00B82C3B"/>
    <w:rsid w:val="00B92E86"/>
    <w:rsid w:val="00BE5993"/>
    <w:rsid w:val="00C73DE6"/>
    <w:rsid w:val="00CA04A2"/>
    <w:rsid w:val="00CC7C22"/>
    <w:rsid w:val="00CD27E5"/>
    <w:rsid w:val="00CE42F2"/>
    <w:rsid w:val="00D222F0"/>
    <w:rsid w:val="00D37AAD"/>
    <w:rsid w:val="00D736D9"/>
    <w:rsid w:val="00D901FE"/>
    <w:rsid w:val="00DB52D5"/>
    <w:rsid w:val="00E15BC0"/>
    <w:rsid w:val="00E7569E"/>
    <w:rsid w:val="00E83F61"/>
    <w:rsid w:val="00EB4BB5"/>
    <w:rsid w:val="00ED535E"/>
    <w:rsid w:val="00F25050"/>
    <w:rsid w:val="00FA496C"/>
    <w:rsid w:val="00FC5DCB"/>
    <w:rsid w:val="00FF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5E"/>
  </w:style>
  <w:style w:type="paragraph" w:styleId="1">
    <w:name w:val="heading 1"/>
    <w:basedOn w:val="a"/>
    <w:next w:val="a"/>
    <w:link w:val="10"/>
    <w:uiPriority w:val="9"/>
    <w:qFormat/>
    <w:rsid w:val="00D90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E4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01FE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D901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901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1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9E4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9E4F83"/>
  </w:style>
  <w:style w:type="character" w:styleId="a8">
    <w:name w:val="Hyperlink"/>
    <w:basedOn w:val="a0"/>
    <w:uiPriority w:val="99"/>
    <w:semiHidden/>
    <w:unhideWhenUsed/>
    <w:rsid w:val="009E4F83"/>
    <w:rPr>
      <w:color w:val="0000FF"/>
      <w:u w:val="single"/>
    </w:rPr>
  </w:style>
  <w:style w:type="character" w:customStyle="1" w:styleId="performer">
    <w:name w:val="performer"/>
    <w:basedOn w:val="a0"/>
    <w:rsid w:val="007D1CD9"/>
  </w:style>
  <w:style w:type="character" w:customStyle="1" w:styleId="11">
    <w:name w:val="Название1"/>
    <w:basedOn w:val="a0"/>
    <w:rsid w:val="007D1CD9"/>
  </w:style>
  <w:style w:type="paragraph" w:styleId="a9">
    <w:name w:val="Normal (Web)"/>
    <w:basedOn w:val="a"/>
    <w:uiPriority w:val="99"/>
    <w:semiHidden/>
    <w:unhideWhenUsed/>
    <w:rsid w:val="0061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13454"/>
    <w:rPr>
      <w:b/>
      <w:bCs/>
    </w:rPr>
  </w:style>
  <w:style w:type="paragraph" w:styleId="ab">
    <w:name w:val="List Paragraph"/>
    <w:basedOn w:val="a"/>
    <w:uiPriority w:val="34"/>
    <w:qFormat/>
    <w:rsid w:val="006C7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E4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01FE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D901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901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1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9E4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9E4F83"/>
  </w:style>
  <w:style w:type="character" w:styleId="a8">
    <w:name w:val="Hyperlink"/>
    <w:basedOn w:val="a0"/>
    <w:uiPriority w:val="99"/>
    <w:semiHidden/>
    <w:unhideWhenUsed/>
    <w:rsid w:val="009E4F83"/>
    <w:rPr>
      <w:color w:val="0000FF"/>
      <w:u w:val="single"/>
    </w:rPr>
  </w:style>
  <w:style w:type="character" w:customStyle="1" w:styleId="performer">
    <w:name w:val="performer"/>
    <w:basedOn w:val="a0"/>
    <w:rsid w:val="007D1CD9"/>
  </w:style>
  <w:style w:type="character" w:customStyle="1" w:styleId="11">
    <w:name w:val="Название1"/>
    <w:basedOn w:val="a0"/>
    <w:rsid w:val="007D1CD9"/>
  </w:style>
  <w:style w:type="paragraph" w:styleId="a9">
    <w:name w:val="Normal (Web)"/>
    <w:basedOn w:val="a"/>
    <w:uiPriority w:val="99"/>
    <w:semiHidden/>
    <w:unhideWhenUsed/>
    <w:rsid w:val="0061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13454"/>
    <w:rPr>
      <w:b/>
      <w:bCs/>
    </w:rPr>
  </w:style>
  <w:style w:type="paragraph" w:styleId="ab">
    <w:name w:val="List Paragraph"/>
    <w:basedOn w:val="a"/>
    <w:uiPriority w:val="34"/>
    <w:qFormat/>
    <w:rsid w:val="006C7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401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3484">
              <w:marLeft w:val="0"/>
              <w:marRight w:val="0"/>
              <w:marTop w:val="0"/>
              <w:marBottom w:val="0"/>
              <w:divBdr>
                <w:top w:val="single" w:sz="6" w:space="0" w:color="EFF0F0"/>
                <w:left w:val="single" w:sz="6" w:space="0" w:color="EFF0F0"/>
                <w:bottom w:val="single" w:sz="6" w:space="0" w:color="EFF0F0"/>
                <w:right w:val="single" w:sz="6" w:space="0" w:color="EFF0F0"/>
              </w:divBdr>
            </w:div>
            <w:div w:id="13312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5552">
              <w:marLeft w:val="0"/>
              <w:marRight w:val="0"/>
              <w:marTop w:val="0"/>
              <w:marBottom w:val="0"/>
              <w:divBdr>
                <w:top w:val="single" w:sz="6" w:space="0" w:color="EFF0F0"/>
                <w:left w:val="single" w:sz="6" w:space="0" w:color="EFF0F0"/>
                <w:bottom w:val="single" w:sz="6" w:space="0" w:color="EFF0F0"/>
                <w:right w:val="single" w:sz="6" w:space="0" w:color="EFF0F0"/>
              </w:divBdr>
            </w:div>
            <w:div w:id="19789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39962">
              <w:marLeft w:val="0"/>
              <w:marRight w:val="0"/>
              <w:marTop w:val="0"/>
              <w:marBottom w:val="0"/>
              <w:divBdr>
                <w:top w:val="single" w:sz="6" w:space="0" w:color="EFF0F0"/>
                <w:left w:val="single" w:sz="6" w:space="0" w:color="EFF0F0"/>
                <w:bottom w:val="single" w:sz="6" w:space="0" w:color="EFF0F0"/>
                <w:right w:val="single" w:sz="6" w:space="0" w:color="EFF0F0"/>
              </w:divBdr>
            </w:div>
            <w:div w:id="17700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9486">
              <w:marLeft w:val="0"/>
              <w:marRight w:val="0"/>
              <w:marTop w:val="0"/>
              <w:marBottom w:val="0"/>
              <w:divBdr>
                <w:top w:val="single" w:sz="6" w:space="0" w:color="EFF0F0"/>
                <w:left w:val="single" w:sz="6" w:space="0" w:color="EFF0F0"/>
                <w:bottom w:val="single" w:sz="6" w:space="0" w:color="EFF0F0"/>
                <w:right w:val="single" w:sz="6" w:space="0" w:color="EFF0F0"/>
              </w:divBdr>
            </w:div>
            <w:div w:id="2032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8210">
              <w:marLeft w:val="0"/>
              <w:marRight w:val="0"/>
              <w:marTop w:val="0"/>
              <w:marBottom w:val="0"/>
              <w:divBdr>
                <w:top w:val="single" w:sz="6" w:space="0" w:color="EFF0F0"/>
                <w:left w:val="single" w:sz="6" w:space="0" w:color="EFF0F0"/>
                <w:bottom w:val="single" w:sz="6" w:space="0" w:color="EFF0F0"/>
                <w:right w:val="single" w:sz="6" w:space="0" w:color="EFF0F0"/>
              </w:divBdr>
            </w:div>
            <w:div w:id="6364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23">
              <w:marLeft w:val="0"/>
              <w:marRight w:val="0"/>
              <w:marTop w:val="0"/>
              <w:marBottom w:val="0"/>
              <w:divBdr>
                <w:top w:val="single" w:sz="6" w:space="0" w:color="EFF0F0"/>
                <w:left w:val="single" w:sz="6" w:space="0" w:color="EFF0F0"/>
                <w:bottom w:val="single" w:sz="6" w:space="0" w:color="EFF0F0"/>
                <w:right w:val="single" w:sz="6" w:space="0" w:color="EFF0F0"/>
              </w:divBdr>
            </w:div>
            <w:div w:id="19558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317">
              <w:marLeft w:val="0"/>
              <w:marRight w:val="0"/>
              <w:marTop w:val="0"/>
              <w:marBottom w:val="0"/>
              <w:divBdr>
                <w:top w:val="single" w:sz="6" w:space="0" w:color="EFF0F0"/>
                <w:left w:val="single" w:sz="6" w:space="0" w:color="EFF0F0"/>
                <w:bottom w:val="single" w:sz="6" w:space="0" w:color="EFF0F0"/>
                <w:right w:val="single" w:sz="6" w:space="0" w:color="EFF0F0"/>
              </w:divBdr>
            </w:div>
            <w:div w:id="18309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371">
              <w:marLeft w:val="0"/>
              <w:marRight w:val="0"/>
              <w:marTop w:val="0"/>
              <w:marBottom w:val="0"/>
              <w:divBdr>
                <w:top w:val="single" w:sz="6" w:space="0" w:color="EFF0F0"/>
                <w:left w:val="single" w:sz="6" w:space="0" w:color="EFF0F0"/>
                <w:bottom w:val="single" w:sz="6" w:space="0" w:color="EFF0F0"/>
                <w:right w:val="single" w:sz="6" w:space="0" w:color="EFF0F0"/>
              </w:divBdr>
            </w:div>
            <w:div w:id="17752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982">
              <w:marLeft w:val="0"/>
              <w:marRight w:val="0"/>
              <w:marTop w:val="0"/>
              <w:marBottom w:val="0"/>
              <w:divBdr>
                <w:top w:val="single" w:sz="6" w:space="0" w:color="EFF0F0"/>
                <w:left w:val="single" w:sz="6" w:space="0" w:color="EFF0F0"/>
                <w:bottom w:val="single" w:sz="6" w:space="0" w:color="EFF0F0"/>
                <w:right w:val="single" w:sz="6" w:space="0" w:color="EFF0F0"/>
              </w:divBdr>
            </w:div>
          </w:divsChild>
        </w:div>
      </w:divsChild>
    </w:div>
    <w:div w:id="1964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80B4-E3B0-4319-9C78-F6319074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2015-02-24T10:04:00Z</cp:lastPrinted>
  <dcterms:created xsi:type="dcterms:W3CDTF">2015-02-23T16:38:00Z</dcterms:created>
  <dcterms:modified xsi:type="dcterms:W3CDTF">2017-08-22T03:28:00Z</dcterms:modified>
</cp:coreProperties>
</file>